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668" w:rsidRPr="002869E4" w:rsidRDefault="00924668" w:rsidP="00924668">
      <w:pPr>
        <w:bidi/>
        <w:jc w:val="both"/>
        <w:rPr>
          <w:rFonts w:ascii="Calibri" w:eastAsia="Calibri" w:hAnsi="Calibri" w:cs="B Zar"/>
          <w:b/>
          <w:bCs/>
          <w:sz w:val="12"/>
          <w:szCs w:val="12"/>
          <w:rtl/>
          <w:lang w:bidi="fa-IR"/>
        </w:rPr>
      </w:pPr>
      <w:r w:rsidRPr="002869E4">
        <w:rPr>
          <w:rFonts w:cs="B Zar"/>
          <w:b/>
          <w:bCs/>
          <w:noProof/>
          <w:sz w:val="12"/>
          <w:szCs w:val="12"/>
        </w:rPr>
        <w:drawing>
          <wp:anchor distT="0" distB="0" distL="114300" distR="114300" simplePos="0" relativeHeight="251659264" behindDoc="1" locked="0" layoutInCell="1" allowOverlap="1" wp14:anchorId="28DD4F64" wp14:editId="4D3B76E2">
            <wp:simplePos x="0" y="0"/>
            <wp:positionH relativeFrom="column">
              <wp:posOffset>4791075</wp:posOffset>
            </wp:positionH>
            <wp:positionV relativeFrom="paragraph">
              <wp:posOffset>-447675</wp:posOffset>
            </wp:positionV>
            <wp:extent cx="742950" cy="636270"/>
            <wp:effectExtent l="0" t="0" r="0" b="0"/>
            <wp:wrapNone/>
            <wp:docPr id="1" name="Picture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4668" w:rsidRPr="00924668" w:rsidRDefault="00924668" w:rsidP="00924668">
      <w:pPr>
        <w:bidi/>
        <w:rPr>
          <w:rFonts w:ascii="Calibri" w:eastAsia="Calibri" w:hAnsi="Calibri" w:cs="B Zar"/>
          <w:b/>
          <w:bCs/>
          <w:sz w:val="12"/>
          <w:szCs w:val="12"/>
          <w:lang w:bidi="fa-IR"/>
        </w:rPr>
      </w:pPr>
      <w:r w:rsidRPr="002869E4">
        <w:rPr>
          <w:rFonts w:ascii="Calibri" w:eastAsia="Calibri" w:hAnsi="Calibri" w:cs="B Zar" w:hint="cs"/>
          <w:b/>
          <w:bCs/>
          <w:sz w:val="12"/>
          <w:szCs w:val="12"/>
          <w:rtl/>
          <w:lang w:bidi="fa-IR"/>
        </w:rPr>
        <w:t xml:space="preserve">دانشگاه علوم پزشكي و خدمات بهداشتي درمانی </w:t>
      </w:r>
      <w:r w:rsidRPr="00924668">
        <w:rPr>
          <w:rFonts w:ascii="Calibri" w:eastAsia="Calibri" w:hAnsi="Calibri" w:cs="B Zar" w:hint="cs"/>
          <w:b/>
          <w:bCs/>
          <w:sz w:val="12"/>
          <w:szCs w:val="12"/>
          <w:rtl/>
          <w:lang w:bidi="fa-IR"/>
        </w:rPr>
        <w:t>جندي شاپور اهواز</w:t>
      </w:r>
    </w:p>
    <w:p w:rsidR="009E2F00" w:rsidRPr="002869E4" w:rsidRDefault="009E2F00" w:rsidP="00924668">
      <w:pPr>
        <w:jc w:val="right"/>
        <w:rPr>
          <w:rFonts w:cs="B Zar"/>
          <w:b/>
          <w:bCs/>
        </w:rPr>
      </w:pPr>
    </w:p>
    <w:p w:rsidR="009E2F00" w:rsidRPr="002869E4" w:rsidRDefault="00924668" w:rsidP="00924668">
      <w:pPr>
        <w:jc w:val="right"/>
        <w:rPr>
          <w:rFonts w:cs="B Titr"/>
          <w:b/>
          <w:bCs/>
          <w:rtl/>
        </w:rPr>
      </w:pPr>
      <w:r w:rsidRPr="002869E4">
        <w:rPr>
          <w:rFonts w:cs="B Titr" w:hint="cs"/>
          <w:b/>
          <w:bCs/>
          <w:rtl/>
        </w:rPr>
        <w:t>صورتجلسه کمیته ارزیابی شرایط متقاضی و تایید ضرورت خدمت توبکتومی شهرستان...</w:t>
      </w:r>
    </w:p>
    <w:p w:rsidR="00FA0FE3" w:rsidRPr="0039482D" w:rsidRDefault="00AB1F81" w:rsidP="00027401">
      <w:pPr>
        <w:jc w:val="right"/>
        <w:rPr>
          <w:rFonts w:cs="B Zar"/>
          <w:b/>
          <w:bCs/>
          <w:sz w:val="20"/>
          <w:szCs w:val="20"/>
          <w:rtl/>
        </w:rPr>
      </w:pPr>
      <w:r w:rsidRPr="0039482D">
        <w:rPr>
          <w:rFonts w:cs="B Zar" w:hint="cs"/>
          <w:b/>
          <w:bCs/>
          <w:sz w:val="20"/>
          <w:szCs w:val="20"/>
          <w:rtl/>
        </w:rPr>
        <w:t xml:space="preserve">به استناد دستورالعمل شماره </w:t>
      </w:r>
      <w:r w:rsidR="00924668" w:rsidRPr="0039482D">
        <w:rPr>
          <w:rFonts w:cs="B Zar" w:hint="cs"/>
          <w:b/>
          <w:bCs/>
          <w:sz w:val="20"/>
          <w:szCs w:val="20"/>
          <w:rtl/>
        </w:rPr>
        <w:t xml:space="preserve"> </w:t>
      </w:r>
      <w:r w:rsidR="00027401">
        <w:rPr>
          <w:rFonts w:cs="B Zar" w:hint="cs"/>
          <w:b/>
          <w:bCs/>
          <w:sz w:val="20"/>
          <w:szCs w:val="20"/>
          <w:rtl/>
        </w:rPr>
        <w:t xml:space="preserve">17983/300د </w:t>
      </w:r>
      <w:r w:rsidRPr="0039482D">
        <w:rPr>
          <w:rFonts w:cs="B Zar" w:hint="cs"/>
          <w:b/>
          <w:bCs/>
          <w:sz w:val="20"/>
          <w:szCs w:val="20"/>
          <w:rtl/>
        </w:rPr>
        <w:t xml:space="preserve"> مورخ </w:t>
      </w:r>
      <w:r w:rsidR="004408EC" w:rsidRPr="0039482D">
        <w:rPr>
          <w:rFonts w:cs="B Zar" w:hint="cs"/>
          <w:b/>
          <w:bCs/>
          <w:sz w:val="20"/>
          <w:szCs w:val="20"/>
          <w:rtl/>
        </w:rPr>
        <w:t xml:space="preserve"> </w:t>
      </w:r>
      <w:r w:rsidRPr="0039482D">
        <w:rPr>
          <w:rFonts w:cs="B Zar" w:hint="cs"/>
          <w:b/>
          <w:bCs/>
          <w:sz w:val="20"/>
          <w:szCs w:val="20"/>
          <w:rtl/>
          <w:lang w:bidi="fa-IR"/>
        </w:rPr>
        <w:t>18/10/98</w:t>
      </w:r>
      <w:r w:rsidRPr="0039482D">
        <w:rPr>
          <w:rFonts w:cs="B Zar" w:hint="cs"/>
          <w:b/>
          <w:bCs/>
          <w:sz w:val="20"/>
          <w:szCs w:val="20"/>
          <w:rtl/>
        </w:rPr>
        <w:t xml:space="preserve"> </w:t>
      </w:r>
      <w:r w:rsidR="00924668" w:rsidRPr="0039482D">
        <w:rPr>
          <w:rFonts w:cs="B Zar" w:hint="cs"/>
          <w:b/>
          <w:bCs/>
          <w:sz w:val="20"/>
          <w:szCs w:val="20"/>
          <w:rtl/>
        </w:rPr>
        <w:t xml:space="preserve"> معاونت محترم </w:t>
      </w:r>
      <w:r w:rsidR="00027401">
        <w:rPr>
          <w:rFonts w:cs="B Zar" w:hint="cs"/>
          <w:b/>
          <w:bCs/>
          <w:sz w:val="20"/>
          <w:szCs w:val="20"/>
          <w:rtl/>
        </w:rPr>
        <w:t xml:space="preserve"> </w:t>
      </w:r>
      <w:r w:rsidR="00924668" w:rsidRPr="0039482D">
        <w:rPr>
          <w:rFonts w:cs="B Zar" w:hint="cs"/>
          <w:b/>
          <w:bCs/>
          <w:sz w:val="20"/>
          <w:szCs w:val="20"/>
          <w:rtl/>
        </w:rPr>
        <w:t>بهداشتی وزارت بهداشت ، درمان و آموزش پزشکی ، مدارک خانم ........................................ متقاضی بستن لوله های رحمی</w:t>
      </w:r>
      <w:r w:rsidR="00FA0FE3" w:rsidRPr="0039482D">
        <w:rPr>
          <w:rFonts w:cs="B Zar" w:hint="cs"/>
          <w:b/>
          <w:bCs/>
          <w:sz w:val="20"/>
          <w:szCs w:val="20"/>
          <w:rtl/>
        </w:rPr>
        <w:t xml:space="preserve"> در کمیته ارزیا</w:t>
      </w:r>
      <w:r w:rsidR="00924668" w:rsidRPr="0039482D">
        <w:rPr>
          <w:rFonts w:cs="B Zar" w:hint="cs"/>
          <w:b/>
          <w:bCs/>
          <w:sz w:val="20"/>
          <w:szCs w:val="20"/>
          <w:rtl/>
        </w:rPr>
        <w:t>بی شرایط و تایید ضرورت ارایه</w:t>
      </w:r>
      <w:r w:rsidR="004408EC" w:rsidRPr="0039482D">
        <w:rPr>
          <w:rFonts w:cs="B Zar" w:hint="cs"/>
          <w:b/>
          <w:bCs/>
          <w:sz w:val="20"/>
          <w:szCs w:val="20"/>
          <w:rtl/>
        </w:rPr>
        <w:t xml:space="preserve"> </w:t>
      </w:r>
      <w:r w:rsidR="00924668" w:rsidRPr="0039482D">
        <w:rPr>
          <w:rFonts w:cs="B Zar" w:hint="cs"/>
          <w:b/>
          <w:bCs/>
          <w:sz w:val="20"/>
          <w:szCs w:val="20"/>
          <w:rtl/>
        </w:rPr>
        <w:t xml:space="preserve">خدمت بستن لوله </w:t>
      </w:r>
      <w:r w:rsidR="00027401">
        <w:rPr>
          <w:rFonts w:cs="B Zar" w:hint="cs"/>
          <w:b/>
          <w:bCs/>
          <w:sz w:val="20"/>
          <w:szCs w:val="20"/>
          <w:rtl/>
          <w:lang w:bidi="fa-IR"/>
        </w:rPr>
        <w:t>های</w:t>
      </w:r>
      <w:r w:rsidR="00924668" w:rsidRPr="0039482D">
        <w:rPr>
          <w:rFonts w:cs="B Zar" w:hint="cs"/>
          <w:b/>
          <w:bCs/>
          <w:sz w:val="20"/>
          <w:szCs w:val="20"/>
          <w:rtl/>
        </w:rPr>
        <w:t xml:space="preserve"> رحمی شبکه بهداشت و درمان .</w:t>
      </w:r>
      <w:r w:rsidR="00027401">
        <w:rPr>
          <w:rFonts w:cs="B Zar" w:hint="cs"/>
          <w:b/>
          <w:bCs/>
          <w:sz w:val="20"/>
          <w:szCs w:val="20"/>
          <w:rtl/>
        </w:rPr>
        <w:t>..............................</w:t>
      </w:r>
      <w:r w:rsidR="00924668" w:rsidRPr="0039482D">
        <w:rPr>
          <w:rFonts w:cs="B Zar" w:hint="cs"/>
          <w:b/>
          <w:bCs/>
          <w:sz w:val="20"/>
          <w:szCs w:val="20"/>
          <w:rtl/>
        </w:rPr>
        <w:t>در جلسه مورخ .....................</w:t>
      </w:r>
      <w:r w:rsidR="00027401">
        <w:rPr>
          <w:rFonts w:cs="B Zar" w:hint="cs"/>
          <w:b/>
          <w:bCs/>
          <w:sz w:val="20"/>
          <w:szCs w:val="20"/>
          <w:rtl/>
        </w:rPr>
        <w:t>........</w:t>
      </w:r>
      <w:r w:rsidR="00924668" w:rsidRPr="0039482D">
        <w:rPr>
          <w:rFonts w:cs="B Zar" w:hint="cs"/>
          <w:b/>
          <w:bCs/>
          <w:sz w:val="20"/>
          <w:szCs w:val="20"/>
          <w:rtl/>
        </w:rPr>
        <w:t>... بررسی که نتیجه آن به شرح ذیل صورتجلسه می گردد.</w:t>
      </w:r>
    </w:p>
    <w:p w:rsidR="0003663D" w:rsidRPr="0039482D" w:rsidRDefault="00FA0FE3" w:rsidP="00027401">
      <w:pPr>
        <w:bidi/>
        <w:rPr>
          <w:rFonts w:cs="B Titr"/>
          <w:b/>
          <w:bCs/>
          <w:sz w:val="20"/>
          <w:szCs w:val="20"/>
          <w:rtl/>
        </w:rPr>
      </w:pPr>
      <w:r w:rsidRPr="0039482D">
        <w:rPr>
          <w:rFonts w:cs="B Zar" w:hint="cs"/>
          <w:b/>
          <w:bCs/>
          <w:sz w:val="20"/>
          <w:szCs w:val="20"/>
          <w:rtl/>
        </w:rPr>
        <w:t xml:space="preserve"> </w:t>
      </w:r>
      <w:r w:rsidRPr="0039482D">
        <w:rPr>
          <w:rFonts w:cs="B Titr" w:hint="cs"/>
          <w:b/>
          <w:bCs/>
          <w:sz w:val="18"/>
          <w:szCs w:val="18"/>
          <w:rtl/>
        </w:rPr>
        <w:t>مشخصات متقاضی</w:t>
      </w:r>
      <w:r w:rsidR="00924668" w:rsidRPr="0039482D">
        <w:rPr>
          <w:rFonts w:cs="B Titr" w:hint="cs"/>
          <w:b/>
          <w:bCs/>
          <w:sz w:val="20"/>
          <w:szCs w:val="20"/>
          <w:rtl/>
        </w:rPr>
        <w:t xml:space="preserve"> </w:t>
      </w:r>
      <w:bookmarkStart w:id="0" w:name="_GoBack"/>
      <w:bookmarkEnd w:id="0"/>
    </w:p>
    <w:p w:rsidR="009E2F00" w:rsidRPr="0039482D" w:rsidRDefault="00924668" w:rsidP="00027401">
      <w:pPr>
        <w:bidi/>
        <w:rPr>
          <w:rFonts w:cs="B Zar"/>
          <w:b/>
          <w:bCs/>
          <w:sz w:val="20"/>
          <w:szCs w:val="20"/>
          <w:rtl/>
          <w:lang w:bidi="fa-IR"/>
        </w:rPr>
      </w:pPr>
      <w:r w:rsidRPr="0039482D">
        <w:rPr>
          <w:rFonts w:cs="B Zar" w:hint="cs"/>
          <w:b/>
          <w:bCs/>
          <w:sz w:val="20"/>
          <w:szCs w:val="20"/>
          <w:rtl/>
        </w:rPr>
        <w:t>نام و نام خانوادگی</w:t>
      </w:r>
      <w:r w:rsidR="00CC7CC3" w:rsidRPr="0039482D">
        <w:rPr>
          <w:rFonts w:cs="B Zar" w:hint="cs"/>
          <w:b/>
          <w:bCs/>
          <w:sz w:val="20"/>
          <w:szCs w:val="20"/>
          <w:rtl/>
        </w:rPr>
        <w:t xml:space="preserve"> </w:t>
      </w:r>
      <w:r w:rsidRPr="0039482D">
        <w:rPr>
          <w:rFonts w:cs="B Zar" w:hint="cs"/>
          <w:b/>
          <w:bCs/>
          <w:sz w:val="20"/>
          <w:szCs w:val="20"/>
          <w:rtl/>
        </w:rPr>
        <w:t>متقاضی ................</w:t>
      </w:r>
      <w:r w:rsidR="0039482D">
        <w:rPr>
          <w:rFonts w:cs="B Zar" w:hint="cs"/>
          <w:b/>
          <w:bCs/>
          <w:sz w:val="20"/>
          <w:szCs w:val="20"/>
          <w:rtl/>
        </w:rPr>
        <w:t>........................</w:t>
      </w:r>
      <w:r w:rsidR="00027401">
        <w:rPr>
          <w:rFonts w:cs="B Zar"/>
          <w:b/>
          <w:bCs/>
          <w:sz w:val="20"/>
          <w:szCs w:val="20"/>
        </w:rPr>
        <w:t xml:space="preserve"> </w:t>
      </w:r>
      <w:r w:rsidRPr="0039482D">
        <w:rPr>
          <w:rFonts w:cs="B Zar" w:hint="cs"/>
          <w:b/>
          <w:bCs/>
          <w:sz w:val="20"/>
          <w:szCs w:val="20"/>
          <w:rtl/>
        </w:rPr>
        <w:t>سن ..............</w:t>
      </w:r>
      <w:r w:rsidR="0039482D">
        <w:rPr>
          <w:rFonts w:cs="B Zar" w:hint="cs"/>
          <w:b/>
          <w:bCs/>
          <w:sz w:val="20"/>
          <w:szCs w:val="20"/>
          <w:rtl/>
        </w:rPr>
        <w:t>...</w:t>
      </w:r>
      <w:r w:rsidRPr="0039482D">
        <w:rPr>
          <w:rFonts w:cs="B Zar" w:hint="cs"/>
          <w:b/>
          <w:bCs/>
          <w:sz w:val="20"/>
          <w:szCs w:val="20"/>
          <w:rtl/>
        </w:rPr>
        <w:t>شماره ملی..............................</w:t>
      </w:r>
      <w:r w:rsidR="0039482D">
        <w:rPr>
          <w:rFonts w:cs="B Zar" w:hint="cs"/>
          <w:b/>
          <w:bCs/>
          <w:sz w:val="20"/>
          <w:szCs w:val="20"/>
          <w:rtl/>
        </w:rPr>
        <w:t>.......</w:t>
      </w:r>
      <w:r w:rsidRPr="0039482D">
        <w:rPr>
          <w:rFonts w:cs="B Zar" w:hint="cs"/>
          <w:b/>
          <w:bCs/>
          <w:sz w:val="20"/>
          <w:szCs w:val="20"/>
          <w:rtl/>
        </w:rPr>
        <w:t>.تعداد فرزند</w:t>
      </w:r>
      <w:r w:rsidR="00CC7CC3" w:rsidRPr="0039482D">
        <w:rPr>
          <w:rFonts w:cs="B Zar" w:hint="cs"/>
          <w:b/>
          <w:bCs/>
          <w:sz w:val="20"/>
          <w:szCs w:val="20"/>
          <w:rtl/>
        </w:rPr>
        <w:t xml:space="preserve">زنده </w:t>
      </w:r>
      <w:r w:rsidRPr="0039482D">
        <w:rPr>
          <w:rFonts w:cs="B Zar" w:hint="cs"/>
          <w:b/>
          <w:bCs/>
          <w:sz w:val="20"/>
          <w:szCs w:val="20"/>
          <w:rtl/>
        </w:rPr>
        <w:t>...........</w:t>
      </w:r>
      <w:r w:rsidR="004408EC" w:rsidRPr="0039482D">
        <w:rPr>
          <w:rFonts w:cs="B Zar" w:hint="cs"/>
          <w:b/>
          <w:bCs/>
          <w:sz w:val="20"/>
          <w:szCs w:val="20"/>
          <w:rtl/>
        </w:rPr>
        <w:t xml:space="preserve"> </w:t>
      </w:r>
      <w:r w:rsidR="00CC7CC3" w:rsidRPr="0039482D">
        <w:rPr>
          <w:rFonts w:cs="B Zar" w:hint="cs"/>
          <w:b/>
          <w:bCs/>
          <w:sz w:val="20"/>
          <w:szCs w:val="20"/>
          <w:rtl/>
        </w:rPr>
        <w:t>سن آخرین فرزند................آدرس .....................................................</w:t>
      </w:r>
      <w:r w:rsidR="0039482D">
        <w:rPr>
          <w:rFonts w:cs="B Zar" w:hint="cs"/>
          <w:b/>
          <w:bCs/>
          <w:sz w:val="20"/>
          <w:szCs w:val="20"/>
          <w:rtl/>
        </w:rPr>
        <w:t>...........................</w:t>
      </w:r>
      <w:r w:rsidR="00CC7CC3" w:rsidRPr="0039482D">
        <w:rPr>
          <w:rFonts w:cs="B Zar" w:hint="cs"/>
          <w:b/>
          <w:bCs/>
          <w:sz w:val="20"/>
          <w:szCs w:val="20"/>
          <w:rtl/>
        </w:rPr>
        <w:t xml:space="preserve"> شماره تلفن.......................</w:t>
      </w:r>
      <w:r w:rsidRPr="0039482D">
        <w:rPr>
          <w:rFonts w:cs="B Zar" w:hint="cs"/>
          <w:b/>
          <w:bCs/>
          <w:sz w:val="20"/>
          <w:szCs w:val="20"/>
          <w:rtl/>
        </w:rPr>
        <w:t>.</w:t>
      </w:r>
    </w:p>
    <w:tbl>
      <w:tblPr>
        <w:tblStyle w:val="TableGrid"/>
        <w:bidiVisual/>
        <w:tblW w:w="10207" w:type="dxa"/>
        <w:tblInd w:w="-597" w:type="dxa"/>
        <w:tblLook w:val="04A0" w:firstRow="1" w:lastRow="0" w:firstColumn="1" w:lastColumn="0" w:noHBand="0" w:noVBand="1"/>
      </w:tblPr>
      <w:tblGrid>
        <w:gridCol w:w="1276"/>
        <w:gridCol w:w="8931"/>
      </w:tblGrid>
      <w:tr w:rsidR="0039482D" w:rsidRPr="0039482D" w:rsidTr="003C6298">
        <w:trPr>
          <w:trHeight w:val="672"/>
        </w:trPr>
        <w:tc>
          <w:tcPr>
            <w:tcW w:w="1276" w:type="dxa"/>
          </w:tcPr>
          <w:p w:rsidR="0039482D" w:rsidRPr="0039482D" w:rsidRDefault="0039482D" w:rsidP="00BB721A">
            <w:pPr>
              <w:bidi/>
              <w:rPr>
                <w:rFonts w:ascii="2 TitrBold" w:eastAsia="Times New Roman" w:hAnsi="2 TitrBold"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نتیجه </w:t>
            </w:r>
            <w:r w:rsidR="00BB721A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 </w:t>
            </w: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8"/>
                <w:szCs w:val="18"/>
                <w:rtl/>
              </w:rPr>
              <w:t>ارزیابی</w:t>
            </w:r>
          </w:p>
          <w:p w:rsidR="0039482D" w:rsidRPr="0039482D" w:rsidRDefault="0039482D" w:rsidP="0039482D">
            <w:pPr>
              <w:tabs>
                <w:tab w:val="left" w:pos="1797"/>
              </w:tabs>
              <w:bidi/>
              <w:jc w:val="center"/>
              <w:rPr>
                <w:rFonts w:ascii="2 TitrBold" w:eastAsia="Times New Roman" w:hAnsi="2 TitrBold"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1" w:type="dxa"/>
          </w:tcPr>
          <w:p w:rsidR="0039482D" w:rsidRPr="0039482D" w:rsidRDefault="0039482D" w:rsidP="0039482D">
            <w:pPr>
              <w:bidi/>
              <w:jc w:val="center"/>
              <w:rPr>
                <w:rFonts w:ascii="2 TitrBold" w:eastAsia="Times New Roman" w:hAnsi="2 TitrBold"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9482D">
              <w:rPr>
                <w:rFonts w:ascii="2 TitrBold" w:eastAsia="Times New Roman" w:hAnsi="2 TitrBold" w:cs="B Zar" w:hint="cs"/>
                <w:b/>
                <w:bCs/>
                <w:color w:val="000000" w:themeColor="text1"/>
                <w:sz w:val="20"/>
                <w:szCs w:val="20"/>
                <w:rtl/>
              </w:rPr>
              <w:t>کمیته ارزیابی در تاریخ ........................................ تشکیل و با تایید ضرورت اندیکاسیون توبکتومی موافقت شد/ موافقت نشد</w:t>
            </w:r>
          </w:p>
          <w:p w:rsidR="0039482D" w:rsidRPr="0039482D" w:rsidRDefault="0039482D" w:rsidP="0039482D">
            <w:pPr>
              <w:tabs>
                <w:tab w:val="left" w:pos="1797"/>
              </w:tabs>
              <w:bidi/>
              <w:jc w:val="center"/>
              <w:rPr>
                <w:rFonts w:ascii="2 TitrBold" w:eastAsia="Times New Roman" w:hAnsi="2 TitrBold" w:cs="B Zar"/>
                <w:b/>
                <w:bCs/>
                <w:sz w:val="18"/>
                <w:szCs w:val="18"/>
                <w:rtl/>
              </w:rPr>
            </w:pPr>
            <w:r w:rsidRPr="0039482D">
              <w:rPr>
                <w:rFonts w:ascii="2 TitrBold" w:eastAsia="Times New Roman" w:hAnsi="2 TitrBold" w:cs="B Zar" w:hint="cs"/>
                <w:b/>
                <w:bCs/>
                <w:color w:val="000000" w:themeColor="text1"/>
                <w:sz w:val="20"/>
                <w:szCs w:val="20"/>
                <w:rtl/>
              </w:rPr>
              <w:t>دسته بیماری .....................................................</w:t>
            </w:r>
            <w:r w:rsidRPr="0039482D">
              <w:rPr>
                <w:rFonts w:ascii="BMitraBold" w:eastAsia="Times New Roman" w:hAnsi="BMitraBold" w:cs="B Zar"/>
                <w:b/>
                <w:bCs/>
                <w:color w:val="000000" w:themeColor="text1"/>
                <w:sz w:val="20"/>
                <w:szCs w:val="20"/>
                <w:rtl/>
              </w:rPr>
              <w:t xml:space="preserve"> نوع بیماری به طور اختصاصی</w:t>
            </w:r>
            <w:r w:rsidRPr="0039482D">
              <w:rPr>
                <w:rFonts w:ascii="BMitraBold" w:eastAsia="Times New Roman" w:hAnsi="BMitraBold" w:cs="B Zar" w:hint="cs"/>
                <w:b/>
                <w:bCs/>
                <w:color w:val="000000" w:themeColor="text1"/>
                <w:sz w:val="20"/>
                <w:szCs w:val="20"/>
                <w:rtl/>
              </w:rPr>
              <w:t>........................................................</w:t>
            </w:r>
          </w:p>
        </w:tc>
      </w:tr>
    </w:tbl>
    <w:p w:rsidR="004408EC" w:rsidRPr="0039482D" w:rsidRDefault="004408EC" w:rsidP="004408EC">
      <w:pPr>
        <w:bidi/>
        <w:spacing w:after="0" w:line="240" w:lineRule="auto"/>
        <w:rPr>
          <w:rFonts w:ascii="2 TitrBold" w:eastAsia="Times New Roman" w:hAnsi="2 TitrBold" w:cs="B Zar"/>
          <w:b/>
          <w:bCs/>
          <w:color w:val="000000" w:themeColor="text1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Y="168"/>
        <w:bidiVisual/>
        <w:tblW w:w="9923" w:type="dxa"/>
        <w:tblInd w:w="250" w:type="dxa"/>
        <w:tblLook w:val="04A0" w:firstRow="1" w:lastRow="0" w:firstColumn="1" w:lastColumn="0" w:noHBand="0" w:noVBand="1"/>
      </w:tblPr>
      <w:tblGrid>
        <w:gridCol w:w="4712"/>
        <w:gridCol w:w="5211"/>
      </w:tblGrid>
      <w:tr w:rsidR="0039482D" w:rsidRPr="0039482D" w:rsidTr="003C6298">
        <w:trPr>
          <w:trHeight w:val="991"/>
        </w:trPr>
        <w:tc>
          <w:tcPr>
            <w:tcW w:w="4712" w:type="dxa"/>
          </w:tcPr>
          <w:p w:rsidR="0039482D" w:rsidRPr="0039482D" w:rsidRDefault="0039482D" w:rsidP="0039482D">
            <w:pPr>
              <w:bidi/>
              <w:jc w:val="center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4"/>
                <w:szCs w:val="14"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4"/>
                <w:szCs w:val="14"/>
                <w:rtl/>
              </w:rPr>
              <w:t>مدیر شبکه بهداشت و درمان شهرستان</w:t>
            </w: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  <w:r w:rsidRPr="0039482D">
              <w:rPr>
                <w:rFonts w:ascii="2 TitrBold" w:eastAsia="Times New Roman" w:hAnsi="2 TitrBold" w:cs="B Titr"/>
                <w:b/>
                <w:bCs/>
                <w:color w:val="000000" w:themeColor="text1"/>
                <w:sz w:val="14"/>
                <w:szCs w:val="14"/>
                <w:rtl/>
              </w:rPr>
              <w:tab/>
            </w: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0"/>
                <w:szCs w:val="10"/>
                <w:rtl/>
              </w:rPr>
              <w:t>نام و نام خانوادگی :</w:t>
            </w: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                مهر/ امضاء:</w:t>
            </w:r>
          </w:p>
        </w:tc>
        <w:tc>
          <w:tcPr>
            <w:tcW w:w="5211" w:type="dxa"/>
          </w:tcPr>
          <w:p w:rsidR="0039482D" w:rsidRPr="0039482D" w:rsidRDefault="0039482D" w:rsidP="0039482D">
            <w:pPr>
              <w:bidi/>
              <w:rPr>
                <w:rFonts w:ascii="2 TitrBold" w:eastAsia="Times New Roman" w:hAnsi="2 TitrBold" w:cs="B Titr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                                    رییس مرکز بهداشت شهرستان</w:t>
            </w: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            نام و نام خانوادگی :</w:t>
            </w: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</w:p>
          <w:p w:rsidR="0039482D" w:rsidRPr="0039482D" w:rsidRDefault="0039482D" w:rsidP="0039482D">
            <w:pPr>
              <w:bidi/>
              <w:rPr>
                <w:rFonts w:ascii="2 TitrBold" w:eastAsia="Times New Roman" w:hAnsi="2 TitrBold" w:cs="B Titr"/>
                <w:sz w:val="14"/>
                <w:szCs w:val="14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                مهر/ امضاء:</w:t>
            </w:r>
          </w:p>
        </w:tc>
      </w:tr>
      <w:tr w:rsidR="0039482D" w:rsidRPr="0039482D" w:rsidTr="003C6298">
        <w:trPr>
          <w:trHeight w:val="1127"/>
        </w:trPr>
        <w:tc>
          <w:tcPr>
            <w:tcW w:w="4712" w:type="dxa"/>
          </w:tcPr>
          <w:p w:rsidR="0039482D" w:rsidRPr="0039482D" w:rsidRDefault="0039482D" w:rsidP="0039482D">
            <w:pPr>
              <w:bidi/>
              <w:jc w:val="center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4"/>
                <w:szCs w:val="14"/>
                <w:rtl/>
              </w:rPr>
              <w:t>متخصص داخلی</w:t>
            </w: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              نام و نام خانوادگی :</w:t>
            </w: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</w:p>
          <w:p w:rsidR="0039482D" w:rsidRPr="0039482D" w:rsidRDefault="0039482D" w:rsidP="0039482D">
            <w:pPr>
              <w:tabs>
                <w:tab w:val="left" w:pos="531"/>
              </w:tabs>
              <w:bidi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</w:p>
          <w:p w:rsidR="0039482D" w:rsidRPr="0039482D" w:rsidRDefault="0039482D" w:rsidP="0039482D">
            <w:pPr>
              <w:bidi/>
              <w:rPr>
                <w:rFonts w:ascii="2 TitrBold" w:eastAsia="Times New Roman" w:hAnsi="2 TitrBold" w:cs="B Titr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                مهر/ امضاء:</w:t>
            </w:r>
          </w:p>
        </w:tc>
        <w:tc>
          <w:tcPr>
            <w:tcW w:w="5211" w:type="dxa"/>
          </w:tcPr>
          <w:p w:rsidR="0039482D" w:rsidRPr="0039482D" w:rsidRDefault="0039482D" w:rsidP="0039482D">
            <w:pPr>
              <w:bidi/>
              <w:jc w:val="center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4"/>
                <w:szCs w:val="14"/>
                <w:rtl/>
              </w:rPr>
              <w:t>متخصص زنان و زایمان</w:t>
            </w: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           نام و نام خانوادگی :</w:t>
            </w: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</w:p>
          <w:p w:rsidR="0039482D" w:rsidRPr="0039482D" w:rsidRDefault="0039482D" w:rsidP="0039482D">
            <w:pPr>
              <w:bidi/>
              <w:rPr>
                <w:rFonts w:ascii="2 TitrBold" w:eastAsia="Times New Roman" w:hAnsi="2 TitrBold" w:cs="B Titr"/>
                <w:sz w:val="14"/>
                <w:szCs w:val="14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              مهر/ امضاء:</w:t>
            </w:r>
          </w:p>
        </w:tc>
      </w:tr>
      <w:tr w:rsidR="0039482D" w:rsidRPr="0039482D" w:rsidTr="003C6298">
        <w:trPr>
          <w:trHeight w:val="188"/>
        </w:trPr>
        <w:tc>
          <w:tcPr>
            <w:tcW w:w="4712" w:type="dxa"/>
          </w:tcPr>
          <w:p w:rsidR="0039482D" w:rsidRPr="0039482D" w:rsidRDefault="0039482D" w:rsidP="0039482D">
            <w:pPr>
              <w:bidi/>
              <w:jc w:val="center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4"/>
                <w:szCs w:val="14"/>
                <w:rtl/>
              </w:rPr>
              <w:t>متخصص جراحی</w:t>
            </w: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           نام و نام خانوادگی :</w:t>
            </w: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</w:p>
          <w:p w:rsidR="0039482D" w:rsidRPr="0039482D" w:rsidRDefault="0039482D" w:rsidP="0039482D">
            <w:pPr>
              <w:tabs>
                <w:tab w:val="left" w:pos="531"/>
              </w:tabs>
              <w:bidi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</w:p>
          <w:p w:rsidR="0039482D" w:rsidRPr="0039482D" w:rsidRDefault="0039482D" w:rsidP="0039482D">
            <w:pPr>
              <w:bidi/>
              <w:rPr>
                <w:rFonts w:ascii="2 TitrBold" w:eastAsia="Times New Roman" w:hAnsi="2 TitrBold" w:cs="B Titr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                مهر/ امضاء:</w:t>
            </w:r>
          </w:p>
        </w:tc>
        <w:tc>
          <w:tcPr>
            <w:tcW w:w="5211" w:type="dxa"/>
          </w:tcPr>
          <w:p w:rsidR="0039482D" w:rsidRPr="0039482D" w:rsidRDefault="0039482D" w:rsidP="0039482D">
            <w:pPr>
              <w:bidi/>
              <w:jc w:val="center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4"/>
                <w:szCs w:val="14"/>
                <w:rtl/>
              </w:rPr>
              <w:t>روانپزشک</w:t>
            </w: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           نام و نام خانوادگی :</w:t>
            </w: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                مهر/ امضاء:</w:t>
            </w:r>
          </w:p>
          <w:p w:rsidR="0039482D" w:rsidRPr="0039482D" w:rsidRDefault="0039482D" w:rsidP="0039482D">
            <w:pPr>
              <w:bidi/>
              <w:rPr>
                <w:rFonts w:ascii="2 TitrBold" w:eastAsia="Times New Roman" w:hAnsi="2 TitrBold" w:cs="B Titr"/>
                <w:sz w:val="14"/>
                <w:szCs w:val="14"/>
                <w:rtl/>
              </w:rPr>
            </w:pPr>
          </w:p>
        </w:tc>
      </w:tr>
      <w:tr w:rsidR="0039482D" w:rsidRPr="0039482D" w:rsidTr="003C6298">
        <w:trPr>
          <w:trHeight w:val="360"/>
        </w:trPr>
        <w:tc>
          <w:tcPr>
            <w:tcW w:w="4712" w:type="dxa"/>
          </w:tcPr>
          <w:p w:rsidR="0039482D" w:rsidRPr="0039482D" w:rsidRDefault="0039482D" w:rsidP="0039482D">
            <w:pPr>
              <w:bidi/>
              <w:jc w:val="center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4"/>
                <w:szCs w:val="14"/>
                <w:rtl/>
              </w:rPr>
              <w:t>نماینده معاونت درمان</w:t>
            </w:r>
          </w:p>
          <w:p w:rsidR="0039482D" w:rsidRPr="0039482D" w:rsidRDefault="0039482D" w:rsidP="0039482D">
            <w:pPr>
              <w:bidi/>
              <w:jc w:val="center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             نام و نام خانوادگی :</w:t>
            </w: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                مهر/ امضاء:</w:t>
            </w:r>
          </w:p>
          <w:p w:rsidR="0039482D" w:rsidRPr="0039482D" w:rsidRDefault="0039482D" w:rsidP="0039482D">
            <w:pPr>
              <w:bidi/>
              <w:jc w:val="center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211" w:type="dxa"/>
            <w:tcBorders>
              <w:top w:val="nil"/>
            </w:tcBorders>
          </w:tcPr>
          <w:p w:rsidR="0039482D" w:rsidRPr="0039482D" w:rsidRDefault="0039482D" w:rsidP="0039482D">
            <w:pPr>
              <w:bidi/>
              <w:jc w:val="center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4"/>
                <w:szCs w:val="14"/>
                <w:rtl/>
              </w:rPr>
              <w:t>نماینده پزشکی قانونی</w:t>
            </w: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         نام و نام خانوادگی :</w:t>
            </w: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</w:p>
          <w:p w:rsidR="0039482D" w:rsidRPr="0039482D" w:rsidRDefault="0039482D" w:rsidP="0039482D">
            <w:pPr>
              <w:bidi/>
              <w:rPr>
                <w:rFonts w:ascii="2 TitrBold" w:eastAsia="Times New Roman" w:hAnsi="2 TitrBold" w:cs="B Titr"/>
                <w:sz w:val="14"/>
                <w:szCs w:val="14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                مهر/ امضاء:</w:t>
            </w:r>
          </w:p>
        </w:tc>
      </w:tr>
      <w:tr w:rsidR="0039482D" w:rsidRPr="0039482D" w:rsidTr="003C6298">
        <w:trPr>
          <w:trHeight w:val="545"/>
        </w:trPr>
        <w:tc>
          <w:tcPr>
            <w:tcW w:w="4712" w:type="dxa"/>
          </w:tcPr>
          <w:p w:rsidR="0039482D" w:rsidRPr="0039482D" w:rsidRDefault="0039482D" w:rsidP="0039482D">
            <w:pPr>
              <w:bidi/>
              <w:jc w:val="center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  <w:p w:rsidR="0039482D" w:rsidRPr="0039482D" w:rsidRDefault="0039482D" w:rsidP="0039482D">
            <w:pPr>
              <w:bidi/>
              <w:jc w:val="center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4"/>
                <w:szCs w:val="14"/>
                <w:rtl/>
              </w:rPr>
              <w:t>کارشناس مسئول بهداشت خانواده</w:t>
            </w: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        </w:t>
            </w: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0"/>
                <w:szCs w:val="10"/>
                <w:rtl/>
              </w:rPr>
              <w:t>نام و نام خانوادگی :</w:t>
            </w: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</w:p>
          <w:p w:rsidR="0039482D" w:rsidRPr="0039482D" w:rsidRDefault="0039482D" w:rsidP="0039482D">
            <w:pPr>
              <w:tabs>
                <w:tab w:val="left" w:pos="486"/>
              </w:tabs>
              <w:bidi/>
              <w:rPr>
                <w:rFonts w:ascii="2 TitrBold" w:eastAsia="Times New Roman" w:hAnsi="2 TitrBold" w:cs="B Titr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                مهر/ امضاء:</w:t>
            </w:r>
          </w:p>
        </w:tc>
        <w:tc>
          <w:tcPr>
            <w:tcW w:w="5211" w:type="dxa"/>
          </w:tcPr>
          <w:p w:rsidR="0039482D" w:rsidRPr="0039482D" w:rsidRDefault="0039482D" w:rsidP="0039482D">
            <w:pPr>
              <w:rPr>
                <w:rFonts w:ascii="2 TitrBold" w:eastAsia="Times New Roman" w:hAnsi="2 TitrBold" w:cs="B Titr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  <w:p w:rsidR="0039482D" w:rsidRPr="0039482D" w:rsidRDefault="0039482D" w:rsidP="0039482D">
            <w:pPr>
              <w:tabs>
                <w:tab w:val="center" w:pos="2497"/>
              </w:tabs>
              <w:bidi/>
              <w:rPr>
                <w:rFonts w:ascii="2 TitrBold" w:eastAsia="Times New Roman" w:hAnsi="2 TitrBold" w:cs="B Titr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39482D">
              <w:rPr>
                <w:rFonts w:ascii="2 TitrBold" w:eastAsia="Times New Roman" w:hAnsi="2 TitrBold" w:cs="B Titr"/>
                <w:b/>
                <w:bCs/>
                <w:color w:val="000000" w:themeColor="text1"/>
                <w:sz w:val="14"/>
                <w:szCs w:val="14"/>
                <w:rtl/>
              </w:rPr>
              <w:tab/>
            </w: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4"/>
                <w:szCs w:val="14"/>
                <w:rtl/>
              </w:rPr>
              <w:t>کارشناس باروری سالم شهرستان</w:t>
            </w: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        نام و نام خانوادگی :</w:t>
            </w: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</w:p>
          <w:p w:rsidR="0039482D" w:rsidRPr="0039482D" w:rsidRDefault="0039482D" w:rsidP="0039482D">
            <w:pPr>
              <w:tabs>
                <w:tab w:val="left" w:pos="531"/>
              </w:tabs>
              <w:bidi/>
              <w:jc w:val="both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0"/>
                <w:szCs w:val="10"/>
                <w:rtl/>
              </w:rPr>
            </w:pPr>
            <w:r w:rsidRPr="0039482D">
              <w:rPr>
                <w:rFonts w:ascii="2 TitrBold" w:eastAsia="Times New Roman" w:hAnsi="2 TitrBold" w:cs="B Titr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                مهر/ امضاء:</w:t>
            </w:r>
          </w:p>
          <w:p w:rsidR="0039482D" w:rsidRPr="0039482D" w:rsidRDefault="0039482D" w:rsidP="0039482D">
            <w:pPr>
              <w:bidi/>
              <w:jc w:val="center"/>
              <w:rPr>
                <w:rFonts w:ascii="2 TitrBold" w:eastAsia="Times New Roman" w:hAnsi="2 TitrBold" w:cs="B Titr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</w:tbl>
    <w:p w:rsidR="00CC7CC3" w:rsidRPr="0039482D" w:rsidRDefault="00CC7CC3" w:rsidP="00CC7CC3">
      <w:pPr>
        <w:bidi/>
        <w:spacing w:after="0" w:line="240" w:lineRule="auto"/>
        <w:rPr>
          <w:rFonts w:ascii="2 TitrBold" w:eastAsia="Times New Roman" w:hAnsi="2 TitrBold" w:cs="B Zar"/>
          <w:b/>
          <w:bCs/>
          <w:color w:val="000000" w:themeColor="text1"/>
          <w:sz w:val="20"/>
          <w:szCs w:val="20"/>
          <w:rtl/>
        </w:rPr>
      </w:pPr>
    </w:p>
    <w:p w:rsidR="00AB1F81" w:rsidRPr="0039482D" w:rsidRDefault="00FA0FE3" w:rsidP="00AB1F81">
      <w:pPr>
        <w:spacing w:after="0" w:line="240" w:lineRule="auto"/>
        <w:jc w:val="center"/>
        <w:rPr>
          <w:rFonts w:ascii="2 TitrBold" w:eastAsia="Times New Roman" w:hAnsi="2 TitrBold" w:cs="B Zar"/>
          <w:b/>
          <w:bCs/>
          <w:color w:val="000000" w:themeColor="text1"/>
          <w:sz w:val="14"/>
          <w:szCs w:val="14"/>
          <w:rtl/>
        </w:rPr>
      </w:pPr>
      <w:r w:rsidRPr="0039482D">
        <w:rPr>
          <w:rFonts w:ascii="2 TitrBold" w:eastAsia="Times New Roman" w:hAnsi="2 TitrBold" w:cs="B Zar" w:hint="cs"/>
          <w:b/>
          <w:bCs/>
          <w:color w:val="000000" w:themeColor="text1"/>
          <w:sz w:val="14"/>
          <w:szCs w:val="14"/>
          <w:rtl/>
        </w:rPr>
        <w:t xml:space="preserve">امضای همسر    </w:t>
      </w:r>
      <w:r w:rsidR="0039482D">
        <w:rPr>
          <w:rFonts w:ascii="2 TitrBold" w:eastAsia="Times New Roman" w:hAnsi="2 TitrBold" w:cs="B Zar" w:hint="cs"/>
          <w:b/>
          <w:bCs/>
          <w:color w:val="000000" w:themeColor="text1"/>
          <w:sz w:val="14"/>
          <w:szCs w:val="14"/>
          <w:rtl/>
        </w:rPr>
        <w:t xml:space="preserve">                          </w:t>
      </w:r>
      <w:r w:rsidRPr="0039482D">
        <w:rPr>
          <w:rFonts w:ascii="2 TitrBold" w:eastAsia="Times New Roman" w:hAnsi="2 TitrBold" w:cs="B Zar" w:hint="cs"/>
          <w:b/>
          <w:bCs/>
          <w:color w:val="000000" w:themeColor="text1"/>
          <w:sz w:val="14"/>
          <w:szCs w:val="14"/>
          <w:rtl/>
        </w:rPr>
        <w:t xml:space="preserve">                                                          </w:t>
      </w:r>
      <w:r w:rsidR="003C6298">
        <w:rPr>
          <w:rFonts w:ascii="2 TitrBold" w:eastAsia="Times New Roman" w:hAnsi="2 TitrBold" w:cs="B Zar" w:hint="cs"/>
          <w:b/>
          <w:bCs/>
          <w:color w:val="000000" w:themeColor="text1"/>
          <w:sz w:val="14"/>
          <w:szCs w:val="14"/>
          <w:rtl/>
        </w:rPr>
        <w:t xml:space="preserve">                               </w:t>
      </w:r>
      <w:r w:rsidR="0039482D">
        <w:rPr>
          <w:rFonts w:ascii="2 TitrBold" w:eastAsia="Times New Roman" w:hAnsi="2 TitrBold" w:cs="B Zar" w:hint="cs"/>
          <w:b/>
          <w:bCs/>
          <w:color w:val="000000" w:themeColor="text1"/>
          <w:sz w:val="14"/>
          <w:szCs w:val="14"/>
          <w:rtl/>
        </w:rPr>
        <w:t xml:space="preserve">              </w:t>
      </w:r>
      <w:r w:rsidR="003C6298">
        <w:rPr>
          <w:rFonts w:ascii="2 TitrBold" w:eastAsia="Times New Roman" w:hAnsi="2 TitrBold" w:cs="B Zar" w:hint="cs"/>
          <w:b/>
          <w:bCs/>
          <w:color w:val="000000" w:themeColor="text1"/>
          <w:sz w:val="14"/>
          <w:szCs w:val="14"/>
          <w:rtl/>
        </w:rPr>
        <w:t xml:space="preserve">        امضا یا اثر انگشت متقاض</w:t>
      </w:r>
      <w:r w:rsidR="003C6298">
        <w:rPr>
          <w:rFonts w:ascii="2 TitrBold" w:eastAsia="Times New Roman" w:hAnsi="2 TitrBold" w:cs="B Zar"/>
          <w:b/>
          <w:bCs/>
          <w:color w:val="000000" w:themeColor="text1"/>
          <w:sz w:val="14"/>
          <w:szCs w:val="14"/>
        </w:rPr>
        <w:t xml:space="preserve">       </w:t>
      </w:r>
    </w:p>
    <w:p w:rsidR="00AB1F81" w:rsidRPr="0039482D" w:rsidRDefault="00AB1F81" w:rsidP="00AB1F81">
      <w:pPr>
        <w:spacing w:after="0" w:line="240" w:lineRule="auto"/>
        <w:jc w:val="center"/>
        <w:rPr>
          <w:rFonts w:ascii="2 TitrBold" w:eastAsia="Times New Roman" w:hAnsi="2 TitrBold" w:cs="B Zar"/>
          <w:b/>
          <w:bCs/>
          <w:color w:val="000000" w:themeColor="text1"/>
          <w:sz w:val="14"/>
          <w:szCs w:val="14"/>
          <w:rtl/>
        </w:rPr>
      </w:pPr>
    </w:p>
    <w:p w:rsidR="00AB1F81" w:rsidRPr="0039482D" w:rsidRDefault="00AB1F81" w:rsidP="00FA0FE3">
      <w:pPr>
        <w:spacing w:after="0" w:line="240" w:lineRule="auto"/>
        <w:jc w:val="center"/>
        <w:rPr>
          <w:rFonts w:ascii="2 TitrBold" w:eastAsia="Times New Roman" w:hAnsi="2 TitrBold" w:cs="B Zar"/>
          <w:b/>
          <w:bCs/>
          <w:color w:val="000000" w:themeColor="text1"/>
          <w:sz w:val="14"/>
          <w:szCs w:val="14"/>
          <w:rtl/>
        </w:rPr>
      </w:pPr>
    </w:p>
    <w:p w:rsidR="004408EC" w:rsidRPr="0039482D" w:rsidRDefault="009E2F00" w:rsidP="0039482D">
      <w:pPr>
        <w:spacing w:after="0" w:line="240" w:lineRule="auto"/>
        <w:jc w:val="center"/>
        <w:rPr>
          <w:rFonts w:ascii="BNazaninBold" w:eastAsia="Times New Roman" w:hAnsi="BNazaninBold" w:cs="B Titr"/>
          <w:b/>
          <w:bCs/>
          <w:color w:val="000000"/>
        </w:rPr>
      </w:pPr>
      <w:r w:rsidRPr="002869E4">
        <w:rPr>
          <w:rFonts w:ascii="2 TitrBold" w:eastAsia="Times New Roman" w:hAnsi="2 TitrBold" w:cs="B Zar"/>
          <w:b/>
          <w:bCs/>
          <w:color w:val="1F497D"/>
          <w:sz w:val="20"/>
          <w:szCs w:val="20"/>
        </w:rPr>
        <w:br/>
      </w:r>
      <w:r w:rsidR="004408EC" w:rsidRPr="004408EC">
        <w:rPr>
          <w:rFonts w:ascii="BNazaninBold" w:eastAsia="Times New Roman" w:hAnsi="BNazaninBold" w:cs="B Titr"/>
          <w:b/>
          <w:bCs/>
          <w:color w:val="000000"/>
          <w:rtl/>
        </w:rPr>
        <w:t>فهرست شرایط/ بیماری های مجاز برای دریافت خدمات مراقب</w:t>
      </w:r>
      <w:r w:rsidR="00FA0FE3">
        <w:rPr>
          <w:rFonts w:ascii="BNazaninBold" w:eastAsia="Times New Roman" w:hAnsi="BNazaninBold" w:cs="B Titr"/>
          <w:b/>
          <w:bCs/>
          <w:color w:val="000000"/>
          <w:rtl/>
        </w:rPr>
        <w:t>ت باروری ویژه-بستن لوله های رحم</w:t>
      </w:r>
      <w:r w:rsidR="0039482D">
        <w:rPr>
          <w:rFonts w:ascii="BNazaninBold" w:eastAsia="Times New Roman" w:hAnsi="BNazaninBold" w:cs="B Titr" w:hint="cs"/>
          <w:b/>
          <w:bCs/>
          <w:color w:val="000000"/>
          <w:rtl/>
        </w:rPr>
        <w:t>ی</w:t>
      </w:r>
      <w:r w:rsidR="004408EC" w:rsidRPr="004408EC">
        <w:rPr>
          <w:rFonts w:ascii="BNazaninBold" w:eastAsia="Times New Roman" w:hAnsi="BNazaninBold" w:cs="B Titr"/>
          <w:b/>
          <w:bCs/>
          <w:color w:val="000000"/>
        </w:rPr>
        <w:br/>
      </w:r>
    </w:p>
    <w:tbl>
      <w:tblPr>
        <w:tblW w:w="10065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0"/>
        <w:gridCol w:w="1985"/>
      </w:tblGrid>
      <w:tr w:rsidR="004408EC" w:rsidRPr="002869E4" w:rsidTr="0067124E">
        <w:trPr>
          <w:trHeight w:val="14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EC" w:rsidRPr="002869E4" w:rsidRDefault="004408EC" w:rsidP="0067124E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Bold" w:eastAsia="Times New Roman" w:hAnsi="BMitraBold" w:cs="B Zar"/>
                <w:b/>
                <w:bCs/>
                <w:color w:val="000000"/>
                <w:sz w:val="24"/>
                <w:szCs w:val="24"/>
                <w:rtl/>
              </w:rPr>
              <w:t>نوع بیماری به طور اختصاصی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EC" w:rsidRPr="002869E4" w:rsidRDefault="004408EC" w:rsidP="0067124E">
            <w:pPr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Bold" w:eastAsia="Times New Roman" w:hAnsi="BMitraBold" w:cs="B Zar"/>
                <w:b/>
                <w:bCs/>
                <w:color w:val="000000"/>
                <w:sz w:val="24"/>
                <w:szCs w:val="24"/>
                <w:rtl/>
              </w:rPr>
              <w:t>دسته ی بیماری</w:t>
            </w:r>
          </w:p>
        </w:tc>
      </w:tr>
      <w:tr w:rsidR="004408EC" w:rsidRPr="002869E4" w:rsidTr="0067124E">
        <w:trPr>
          <w:trHeight w:val="14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گلومرولونفریت ها، با نظر یک نفرولوژیست و یا اگر نفرولوژیست در دسترس نبود با نظر دو متخصص داخلی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>_ CKD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 xml:space="preserve">در صورت کراتینین بالای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t>2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 xml:space="preserve">و 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>GFR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زیر 30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نارسایی مزمن کلیه با نظر نفرولوژیست و یا اگر نفرولوژیست در دسترس نبود با نظر دو متخصص داخلی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4"/>
                <w:szCs w:val="24"/>
                <w:rtl/>
              </w:rPr>
              <w:t>بیماری های کلیوی</w:t>
            </w:r>
          </w:p>
        </w:tc>
      </w:tr>
      <w:tr w:rsidR="004408EC" w:rsidRPr="002869E4" w:rsidTr="0067124E">
        <w:trPr>
          <w:trHeight w:val="14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Nazanin" w:eastAsia="Times New Roman" w:hAnsi="BNazanin" w:cs="B Zar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2869E4">
              <w:rPr>
                <w:rFonts w:ascii="BNazanin" w:eastAsia="Times New Roman" w:hAnsi="BNazanin" w:cs="B Zar"/>
                <w:b/>
                <w:bCs/>
                <w:color w:val="000000"/>
                <w:sz w:val="20"/>
                <w:szCs w:val="20"/>
                <w:rtl/>
              </w:rPr>
              <w:t>پلا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 xml:space="preserve">ستنا اکرتا و پرویا توتال به شرط داشتن سن بالای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t>40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 xml:space="preserve">سال و در صورت داشتن حداقل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t>3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فرزند سالم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سابقه پارگی رحم (شامل جداشدگی محل انسزیون نمی شود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t>)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 xml:space="preserve">زن باردار با سابقه میومکتومی همراه با باز شدن آندومتر و در صورت داشتن حداقل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t>3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فرزند سالم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 xml:space="preserve">مادران باردار سن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t>35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 xml:space="preserve">سال و بالاتر که برای بار سوم و یا بیشتر سزارین می شوند و در صورت داشتن حداقل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t>3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فرزند سالم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 xml:space="preserve">زنان با سن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t>35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 xml:space="preserve">سال و بالاتر و سابقه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t>5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 xml:space="preserve">زایمان و بالاتر و در صورت داشتن حداقل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t>3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فرزند سالم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4"/>
                <w:szCs w:val="24"/>
                <w:rtl/>
              </w:rPr>
              <w:t>بیماری های زنان و مامایی</w:t>
            </w:r>
          </w:p>
        </w:tc>
      </w:tr>
      <w:tr w:rsidR="004408EC" w:rsidRPr="002869E4" w:rsidTr="0067124E">
        <w:trPr>
          <w:trHeight w:val="14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اپی لپسی مقاوم به درمان و یا قابل کنترل با داروهای تراتوژن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سابقه ،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>stroke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ترومبوز سینوس های وریدی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 xml:space="preserve">مالفورماسیون عروق مغزی 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>) (AVM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غیر قابل درمان/ غیر قابل جراحی، آنوریسم غیر قابل جراحی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تومور مغزی غیر قابل جراحی و ناتوان کننده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ترومای مغزی ناتوان کننده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واسکولیت های سیستم عصبی مرکزی غیر قابل کنترل/ کنترل شده توسط داروهای ایمونوساپرسیو تراتوژن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 xml:space="preserve">بیماری های نوروماسکولار: میاستنی گراو، دیستروفی عضلانی، نوروپاتی مزمن، موتورنرون 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>SMA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 xml:space="preserve">و 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>ALS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br/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اختلالات عصبی پیشرونده: پارکینسون، هانتینگتون، دیستونی ژنرالیزه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 xml:space="preserve">مولتیپل اسکلروزیس 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>) (MS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تحت درمان با ایمونوساپرسیو تراتوژن، یا مولتیپل کنترل شده در صورتی که دو فرزند داشته باشد، یا مولتیپل همراه با معلولیت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>Neuromyelitis</w:t>
            </w:r>
            <w:proofErr w:type="spellEnd"/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>optica</w:t>
            </w:r>
            <w:proofErr w:type="spellEnd"/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 xml:space="preserve">) NMO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t>-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4"/>
                <w:szCs w:val="24"/>
                <w:rtl/>
              </w:rPr>
              <w:t>بیماری های مغز و اعصاب</w:t>
            </w:r>
          </w:p>
        </w:tc>
      </w:tr>
      <w:tr w:rsidR="004408EC" w:rsidRPr="002869E4" w:rsidTr="0067124E">
        <w:trPr>
          <w:trHeight w:val="14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 xml:space="preserve">هیپرتانسیون پولمونری، آمفیزم، فیبروز ریه، کارتاژنز و دکستروکاردی، بیماری 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>LAM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و یا بیماری مزمن ریوی همراه با مصرف داروی تراتوژن در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مجموع بیماری مزمن ریوی شدید و ناتوان کننده (کارهای معمول خود را نمی تواند انجام دهد) و غیرقابل برگشت یا نیازمند داروهای تراتوژن مداوم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  <w:t>(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مادام العمر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4"/>
                <w:szCs w:val="24"/>
                <w:rtl/>
              </w:rPr>
              <w:t>بیماری های تنفسی</w:t>
            </w:r>
          </w:p>
        </w:tc>
      </w:tr>
      <w:tr w:rsidR="004408EC" w:rsidRPr="002869E4" w:rsidTr="0067124E">
        <w:trPr>
          <w:trHeight w:val="14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سرطان متاستاتیک با نظر و مشاوره متخصص سرطان با توجه به بقا و نوع سرطان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4"/>
                <w:szCs w:val="24"/>
                <w:rtl/>
              </w:rPr>
              <w:t xml:space="preserve">سرطان </w:t>
            </w:r>
          </w:p>
        </w:tc>
      </w:tr>
      <w:tr w:rsidR="004408EC" w:rsidRPr="002869E4" w:rsidTr="0067124E">
        <w:trPr>
          <w:trHeight w:val="54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بیماری های مزمن خونی با نظر هماتولوژیست (در موارد غیر قابل دسترس با نظر متخصص داخلی) و متخصص زنان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4"/>
                <w:szCs w:val="24"/>
                <w:rtl/>
              </w:rPr>
              <w:t xml:space="preserve">بیماری های خون </w:t>
            </w:r>
          </w:p>
        </w:tc>
      </w:tr>
      <w:tr w:rsidR="004408EC" w:rsidRPr="002869E4" w:rsidTr="0067124E">
        <w:trPr>
          <w:trHeight w:val="211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با نظر متخصص پوست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 xml:space="preserve">Herpes </w:t>
            </w:r>
            <w:proofErr w:type="spellStart"/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>gestationis</w:t>
            </w:r>
            <w:proofErr w:type="spellEnd"/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>pemphigoid</w:t>
            </w:r>
            <w:proofErr w:type="spellEnd"/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>gestationis</w:t>
            </w:r>
            <w:proofErr w:type="spellEnd"/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 xml:space="preserve">)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تبخال حاملگی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ژئودرماتوزهای متوسط و شدید با نظر متخصص پوست و ژنتیک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بیماری های اتوایمیون تاولی: پسوریازیس شدید و ژنرالیزه، پسوریازیس پوسچولر ژنرالیزه، پمفیگوس متوسط و شدید، پمفیگوس پارانئوپلاستیک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لوپوس پوستی با ضایعات متعدد با نظر دو متخصص روماتولوژی و پوست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4"/>
                <w:szCs w:val="24"/>
                <w:rtl/>
              </w:rPr>
              <w:t>بیماری های پوستی</w:t>
            </w:r>
          </w:p>
        </w:tc>
      </w:tr>
      <w:tr w:rsidR="004408EC" w:rsidRPr="002869E4" w:rsidTr="0067124E">
        <w:trPr>
          <w:trHeight w:val="6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lastRenderedPageBreak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همه بیماری های بافت همبند به تایید دو متخصص روماتولوژیست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لوپوس اریتماتو سیستمیک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4"/>
                <w:szCs w:val="24"/>
                <w:rtl/>
              </w:rPr>
              <w:t>بیماری های بافت همبند</w:t>
            </w:r>
          </w:p>
        </w:tc>
      </w:tr>
      <w:tr w:rsidR="004408EC" w:rsidRPr="002869E4" w:rsidTr="0067124E">
        <w:trPr>
          <w:trHeight w:val="307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بیماری های سایکوتیک مانند بای پولار و اسکیزوفرنی مقاوم به درمان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دمانس با علل غیر قابل درمان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عقب ماندگی ذهنی شدید با نظر روانپزشک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بیماری های روانی با نظر دو روانپزشک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افرادی که بیماری شدید، مزمن یا ناتوان کننده روانپزشکی دارندکه به تایید پزشک معالج یا پزشک مرکز بهداشتی، درمانی رسیده باشد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t>.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موارد مستعد عود اختلال روانپزشکی در حین بارداری یا پس از زایمان به تایید پزشک معالج یا پزشک مرکز بهداشتی درمانی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افرادی که مصرف مرتب داروهای روانپزشکی برای آن ها ضرورت دارد و دارو اثرات شناخته شده ای بر جنین دارد. که به تایید پزشک معالج یا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پزشک مرکز بهداشتی درمانی رسیده باشد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4"/>
                <w:szCs w:val="24"/>
                <w:rtl/>
              </w:rPr>
              <w:t>بیماری های روان</w:t>
            </w:r>
          </w:p>
        </w:tc>
      </w:tr>
      <w:tr w:rsidR="004408EC" w:rsidRPr="002869E4" w:rsidTr="0067124E">
        <w:trPr>
          <w:trHeight w:val="35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t>AIDS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BMitra" w:eastAsia="Times New Roman" w:hAnsi="BMitra" w:cs="B Zar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2869E4">
              <w:rPr>
                <w:rFonts w:ascii="BMitra" w:eastAsia="Times New Roman" w:hAnsi="BMitra" w:cs="B Za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بیماری های عفونی</w:t>
            </w:r>
          </w:p>
        </w:tc>
      </w:tr>
    </w:tbl>
    <w:p w:rsidR="004408EC" w:rsidRPr="002869E4" w:rsidRDefault="004408EC" w:rsidP="004408EC">
      <w:pPr>
        <w:bidi/>
        <w:spacing w:after="0" w:line="240" w:lineRule="auto"/>
        <w:rPr>
          <w:rFonts w:ascii="2 TitrBold" w:eastAsia="Times New Roman" w:hAnsi="2 TitrBold" w:cs="B Zar"/>
          <w:b/>
          <w:bCs/>
          <w:color w:val="1F497D"/>
          <w:sz w:val="20"/>
          <w:szCs w:val="20"/>
        </w:rPr>
      </w:pPr>
      <w:r w:rsidRPr="002869E4">
        <w:rPr>
          <w:rFonts w:ascii="Times New Roman" w:eastAsia="Times New Roman" w:hAnsi="Times New Roman" w:cs="B Zar"/>
          <w:b/>
          <w:bCs/>
          <w:sz w:val="24"/>
          <w:szCs w:val="24"/>
        </w:rPr>
        <w:br/>
      </w:r>
    </w:p>
    <w:tbl>
      <w:tblPr>
        <w:tblpPr w:leftFromText="180" w:rightFromText="180" w:vertAnchor="text" w:horzAnchor="margin" w:tblpY="34"/>
        <w:tblW w:w="101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6"/>
        <w:gridCol w:w="2075"/>
      </w:tblGrid>
      <w:tr w:rsidR="004408EC" w:rsidRPr="002869E4" w:rsidTr="0067124E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فزایش فشارپولمونر به هر دلیل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 xml:space="preserve">کاهش عملکرد بطن چپ 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t>%EF&lt;30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 xml:space="preserve">سابقه 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t>PPCM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با هر اختلال عملکرد قلب باقیمانده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تنگی شدید دریچه میترال، تنگی شدید علامت دار دریچه آئورت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بطن راست سیستمیک با اختلال عملکرد متوسط یا شدید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کوارکتاسیون آئورت اصلاح نشده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دیلاتاسیون آئورت صعودی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t xml:space="preserve"> ( </w:t>
            </w:r>
            <w:r w:rsidRPr="002869E4">
              <w:rPr>
                <w:rFonts w:ascii="TimesNewRomanPSMT" w:eastAsia="Times New Roman" w:hAnsi="TimesNewRomanPSMT" w:cs="B Zar"/>
                <w:b/>
                <w:bCs/>
                <w:color w:val="000000"/>
                <w:sz w:val="18"/>
                <w:szCs w:val="18"/>
              </w:rPr>
              <w:t>&lt;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t>45mm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 xml:space="preserve">در مارفان و سایر موارد بیماریهای ارثی آئورت، </w:t>
            </w:r>
            <w:r w:rsidRPr="002869E4">
              <w:rPr>
                <w:rFonts w:ascii="TimesNewRomanPSMT" w:eastAsia="Times New Roman" w:hAnsi="TimesNewRomanPSMT" w:cs="B Zar"/>
                <w:b/>
                <w:bCs/>
                <w:color w:val="000000"/>
                <w:sz w:val="18"/>
                <w:szCs w:val="18"/>
              </w:rPr>
              <w:t>&lt;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t>50mm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 xml:space="preserve">در دریچه آئورت دولتی یا تترالوژی فالوت، </w:t>
            </w:r>
            <w:r w:rsidRPr="002869E4">
              <w:rPr>
                <w:rFonts w:ascii="TimesNewRomanPSMT" w:eastAsia="Times New Roman" w:hAnsi="TimesNewRomanPSMT" w:cs="B Zar"/>
                <w:b/>
                <w:bCs/>
                <w:color w:val="000000"/>
                <w:sz w:val="18"/>
                <w:szCs w:val="18"/>
              </w:rPr>
              <w:t>&lt;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t>25mm/m2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br/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در سندروم ترنر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t>)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سندروم اهلرز- دانلوس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سابقه جراحی فونتان با هر عارضه ای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اختلال متوسط عملکرد بطن چپ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t>)%(EF=30-45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br/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 xml:space="preserve">سابقه 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t>PPCM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با رفع کامل هر گونه اختلال عملکرد قلب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دریچه های مکانیکی قلب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بطن راست سیستمیک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جراحی فونتان چنانچه همه موارد دیگر نرمال و بدون عارضه باشد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بیماریهای سیاتونیک قلبی غیر قابل اصلاح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بیماریهای کمپلکس قلبی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تنگی متوسط دریچه میترال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تنگی شدید بدون علامت آئورت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 xml:space="preserve">دیلاتاسیون متوسط آئورت 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t>40-45mm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 xml:space="preserve">درمافان یا سایر بیماریهای ارثی آئورت، 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t>40-45mm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 xml:space="preserve">در دریچه دولتی آئورت، 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t>&lt;50mm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 xml:space="preserve">در تترالوژی فالوت و 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t>-20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br/>
              <w:t>25mm/m2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در سندروم ترنر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تاکی کاردی بطنی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اختلال عملکرد بطن چپ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t>%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t xml:space="preserve">( 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t>EF&gt;45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در صورت داشتن حداقل یک فرزند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t>)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کاردیومیوپاتی هیپرتروفیک (در صورت داشتن حداقل یک فرزند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t>)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 xml:space="preserve">بیماری های دریچه های 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t>native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 xml:space="preserve">یا بیوپروتز در موارد تنگی خفیف میترال یا متوسط آئورت (در صورت داشتن حداقل یک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lastRenderedPageBreak/>
              <w:t>فرزند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t>)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سندروم مارفان یا بیماریهای ارثی آئورت با سایز آئورت طبیعی (در صورت داشتن حداقل یک فرزند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t>)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 xml:space="preserve">آئورت </w:t>
            </w:r>
            <w:r w:rsidRPr="002869E4">
              <w:rPr>
                <w:rFonts w:ascii="Calibri" w:eastAsia="Times New Roman" w:hAnsi="Calibri" w:cs="B Zar"/>
                <w:b/>
                <w:bCs/>
                <w:color w:val="000000"/>
                <w:sz w:val="18"/>
                <w:szCs w:val="18"/>
              </w:rPr>
              <w:t>&lt;45mm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در دریچه دولتی آئورت (در صورت داشتن حداقل یک فرزند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t>)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کوارکتارسیون اصلاح شده (در صورت داشتن حداقل یک فرزند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t>)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 xml:space="preserve">نقص دهلیزی </w:t>
            </w:r>
            <w:r w:rsidRPr="002869E4">
              <w:rPr>
                <w:rFonts w:ascii="TimesNewRomanPSMT" w:eastAsia="Times New Roman" w:hAnsi="TimesNewRomanPSMT" w:cs="B Zar"/>
                <w:b/>
                <w:bCs/>
                <w:color w:val="000000"/>
                <w:sz w:val="18"/>
                <w:szCs w:val="18"/>
              </w:rPr>
              <w:t xml:space="preserve">–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بطنی (در صورت داشتن حداقل یک فرزند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t>)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 xml:space="preserve">نقص بین دهلیز یا بین بطنی عمل نشده (در صورت داشتن حداقل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t>2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فرزند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t>)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 xml:space="preserve">تترالوژی فالوت ترمیم شده (به شرطی که اختلال عملکرد بطن راست یا دریچه ای یا آئورت صعودی نداشته باشد) (در صورت داشتن حداقل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t>2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فرزند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t>).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 xml:space="preserve">آریتمی ها با نظر دو متخصص قلب (در صورت داشتن حداقل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t>2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فرزند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t>)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 xml:space="preserve">سندروم ترنر بدون آئورت دیلاته (در صورت داشتن حداقل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t>2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فرزند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t>)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br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 xml:space="preserve">فشار خون مزمن (در صورت داشتن حداقل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t>2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  <w:rtl/>
              </w:rPr>
              <w:t>فرزند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6"/>
                <w:szCs w:val="26"/>
                <w:rtl/>
              </w:rPr>
              <w:lastRenderedPageBreak/>
              <w:t>بیماری های قلبی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4408EC" w:rsidRPr="002869E4" w:rsidTr="0067124E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lastRenderedPageBreak/>
              <w:t xml:space="preserve">- 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سیروز یا هر سندرم بودکیاری که واریس مری دهد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rtl/>
              </w:rPr>
              <w:t xml:space="preserve">بیماری گوارشی </w:t>
            </w:r>
          </w:p>
        </w:tc>
      </w:tr>
      <w:tr w:rsidR="004408EC" w:rsidRPr="002869E4" w:rsidTr="0067124E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زوج در معرض خطر تولد فرزند مبتلا به بیماری ژنتیک صعب العلاج (مطابق با قانون سقط درمانی) غیرقابل پیشگیری قرار دارند، که در این صورت</w:t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</w:rPr>
              <w:br/>
            </w: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0"/>
                <w:szCs w:val="20"/>
                <w:rtl/>
              </w:rPr>
              <w:t>معرفینامه جهت استفاده از روش پیشگیری از بارداری دائمی توسط پزشک مشاور ژنتی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EC" w:rsidRPr="002869E4" w:rsidRDefault="004408EC" w:rsidP="0067124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2869E4">
              <w:rPr>
                <w:rFonts w:ascii="BMitra" w:eastAsia="Times New Roman" w:hAnsi="BMitra" w:cs="B Zar"/>
                <w:b/>
                <w:bCs/>
                <w:color w:val="000000"/>
                <w:sz w:val="26"/>
                <w:szCs w:val="26"/>
                <w:rtl/>
              </w:rPr>
              <w:t>ژنتیک</w:t>
            </w:r>
          </w:p>
        </w:tc>
      </w:tr>
    </w:tbl>
    <w:p w:rsidR="004408EC" w:rsidRPr="002869E4" w:rsidRDefault="004408EC" w:rsidP="004408EC">
      <w:pPr>
        <w:bidi/>
        <w:spacing w:after="0" w:line="240" w:lineRule="auto"/>
        <w:rPr>
          <w:rFonts w:ascii="2 TitrBold" w:eastAsia="Times New Roman" w:hAnsi="2 TitrBold" w:cs="B Zar"/>
          <w:b/>
          <w:bCs/>
          <w:color w:val="1F497D"/>
          <w:sz w:val="20"/>
          <w:szCs w:val="20"/>
        </w:rPr>
      </w:pPr>
    </w:p>
    <w:p w:rsidR="009E2F00" w:rsidRPr="002869E4" w:rsidRDefault="009E2F00" w:rsidP="0003663D">
      <w:pPr>
        <w:bidi/>
        <w:spacing w:after="0" w:line="240" w:lineRule="auto"/>
        <w:rPr>
          <w:rFonts w:ascii="Times New Roman" w:eastAsia="Times New Roman" w:hAnsi="Times New Roman" w:cs="B Zar"/>
          <w:b/>
          <w:bCs/>
          <w:sz w:val="24"/>
          <w:szCs w:val="24"/>
        </w:rPr>
      </w:pPr>
    </w:p>
    <w:p w:rsidR="00584525" w:rsidRPr="002869E4" w:rsidRDefault="00584525" w:rsidP="009E2F00">
      <w:pPr>
        <w:jc w:val="right"/>
        <w:rPr>
          <w:rFonts w:cs="B Zar"/>
          <w:b/>
          <w:bCs/>
        </w:rPr>
      </w:pPr>
    </w:p>
    <w:sectPr w:rsidR="00584525" w:rsidRPr="002869E4" w:rsidSect="0039482D">
      <w:head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131" w:rsidRDefault="00116131" w:rsidP="00924668">
      <w:pPr>
        <w:spacing w:after="0" w:line="240" w:lineRule="auto"/>
      </w:pPr>
      <w:r>
        <w:separator/>
      </w:r>
    </w:p>
  </w:endnote>
  <w:endnote w:type="continuationSeparator" w:id="0">
    <w:p w:rsidR="00116131" w:rsidRDefault="00116131" w:rsidP="00924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TitrBold">
    <w:altName w:val="Times New Roman"/>
    <w:panose1 w:val="00000000000000000000"/>
    <w:charset w:val="00"/>
    <w:family w:val="roman"/>
    <w:notTrueType/>
    <w:pitch w:val="default"/>
  </w:font>
  <w:font w:name="BMitraBold"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BMitra">
    <w:altName w:val="Times New Roman"/>
    <w:panose1 w:val="00000000000000000000"/>
    <w:charset w:val="00"/>
    <w:family w:val="roman"/>
    <w:notTrueType/>
    <w:pitch w:val="default"/>
  </w:font>
  <w:font w:name="BNazanin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131" w:rsidRDefault="00116131" w:rsidP="00924668">
      <w:pPr>
        <w:spacing w:after="0" w:line="240" w:lineRule="auto"/>
      </w:pPr>
      <w:r>
        <w:separator/>
      </w:r>
    </w:p>
  </w:footnote>
  <w:footnote w:type="continuationSeparator" w:id="0">
    <w:p w:rsidR="00116131" w:rsidRDefault="00116131" w:rsidP="009246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668" w:rsidRDefault="00924668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935100A" wp14:editId="13B531A5">
          <wp:simplePos x="0" y="0"/>
          <wp:positionH relativeFrom="margin">
            <wp:posOffset>2727325</wp:posOffset>
          </wp:positionH>
          <wp:positionV relativeFrom="paragraph">
            <wp:posOffset>-242570</wp:posOffset>
          </wp:positionV>
          <wp:extent cx="543560" cy="301625"/>
          <wp:effectExtent l="0" t="0" r="0" b="0"/>
          <wp:wrapNone/>
          <wp:docPr id="2" name="Picture 2" descr="3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8" descr="3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560" cy="301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959"/>
    <w:rsid w:val="00027401"/>
    <w:rsid w:val="0003663D"/>
    <w:rsid w:val="000F154F"/>
    <w:rsid w:val="00116131"/>
    <w:rsid w:val="002869E4"/>
    <w:rsid w:val="0039482D"/>
    <w:rsid w:val="003C6298"/>
    <w:rsid w:val="00402A9E"/>
    <w:rsid w:val="004408EC"/>
    <w:rsid w:val="0055067C"/>
    <w:rsid w:val="00584525"/>
    <w:rsid w:val="006E7B17"/>
    <w:rsid w:val="00924668"/>
    <w:rsid w:val="009E2F00"/>
    <w:rsid w:val="00AB1F81"/>
    <w:rsid w:val="00B33959"/>
    <w:rsid w:val="00BB721A"/>
    <w:rsid w:val="00C43457"/>
    <w:rsid w:val="00CC58BC"/>
    <w:rsid w:val="00CC7CC3"/>
    <w:rsid w:val="00FA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46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668"/>
  </w:style>
  <w:style w:type="paragraph" w:styleId="Footer">
    <w:name w:val="footer"/>
    <w:basedOn w:val="Normal"/>
    <w:link w:val="FooterChar"/>
    <w:uiPriority w:val="99"/>
    <w:unhideWhenUsed/>
    <w:rsid w:val="009246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668"/>
  </w:style>
  <w:style w:type="table" w:styleId="TableGrid">
    <w:name w:val="Table Grid"/>
    <w:basedOn w:val="TableNormal"/>
    <w:uiPriority w:val="59"/>
    <w:rsid w:val="00CC7C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2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A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46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668"/>
  </w:style>
  <w:style w:type="paragraph" w:styleId="Footer">
    <w:name w:val="footer"/>
    <w:basedOn w:val="Normal"/>
    <w:link w:val="FooterChar"/>
    <w:uiPriority w:val="99"/>
    <w:unhideWhenUsed/>
    <w:rsid w:val="009246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668"/>
  </w:style>
  <w:style w:type="table" w:styleId="TableGrid">
    <w:name w:val="Table Grid"/>
    <w:basedOn w:val="TableNormal"/>
    <w:uiPriority w:val="59"/>
    <w:rsid w:val="00CC7C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2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A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3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B5968-F3D1-4CF2-AC89-706C4C985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1107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mojgan yousefi2</dc:creator>
  <cp:keywords/>
  <dc:description/>
  <cp:lastModifiedBy>mojgan yousefi2</cp:lastModifiedBy>
  <cp:revision>14</cp:revision>
  <cp:lastPrinted>2020-04-04T08:58:00Z</cp:lastPrinted>
  <dcterms:created xsi:type="dcterms:W3CDTF">2020-03-17T08:47:00Z</dcterms:created>
  <dcterms:modified xsi:type="dcterms:W3CDTF">2020-04-04T09:13:00Z</dcterms:modified>
</cp:coreProperties>
</file>